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W w:w="101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51"/>
        <w:gridCol w:w="1352"/>
        <w:gridCol w:w="1331"/>
        <w:gridCol w:w="1102"/>
        <w:gridCol w:w="407"/>
        <w:gridCol w:w="2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中国绿色会展联盟成员申请表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 月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登记注册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8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□国有企业          □集体企业      □联营企业    □私营企业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□港澳台商投资企业  □外商投资企业  □行业商协会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□党政机关          □事业单位      □ 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属性类别 </w:t>
            </w:r>
          </w:p>
        </w:tc>
        <w:tc>
          <w:tcPr>
            <w:tcW w:w="8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□会展管理促进机构    □主办单位       □会展中心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□会展服务商　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（内容包括运营总部所在地、单位规模、年举办（服务）展览数量及面积、相关资质及认证情况、重要会展项目、上市情况等，可另外附页）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绿色会展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实践及案例</w:t>
            </w:r>
          </w:p>
        </w:tc>
        <w:tc>
          <w:tcPr>
            <w:tcW w:w="8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（可另外附页）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承诺支持绿色会展的措施或方案</w:t>
            </w:r>
          </w:p>
        </w:tc>
        <w:tc>
          <w:tcPr>
            <w:tcW w:w="8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（可另外附页）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  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01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申请单位负责人签章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年   月   </w:t>
            </w:r>
          </w:p>
        </w:tc>
      </w:tr>
    </w:tbl>
    <w:p>
      <w:pPr>
        <w:rPr>
          <w:rFonts w:ascii="方正小标宋简体" w:eastAsia="方正小标宋简体"/>
          <w:b/>
          <w:sz w:val="36"/>
          <w:szCs w:val="36"/>
        </w:rPr>
        <w:sectPr>
          <w:footerReference r:id="rId3" w:type="default"/>
          <w:pgSz w:w="11906" w:h="16838"/>
          <w:pgMar w:top="720" w:right="720" w:bottom="567" w:left="624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eastAsia="方正小标宋简体"/>
          <w:b/>
          <w:sz w:val="36"/>
          <w:szCs w:val="36"/>
        </w:rPr>
        <w:sectPr>
          <w:type w:val="continuous"/>
          <w:pgSz w:w="11906" w:h="16838"/>
          <w:pgMar w:top="720" w:right="720" w:bottom="567" w:left="624" w:header="851" w:footer="992" w:gutter="0"/>
          <w:cols w:space="425" w:num="1"/>
          <w:docGrid w:type="lines" w:linePitch="312" w:charSpace="0"/>
        </w:sectPr>
      </w:pPr>
      <w:r>
        <w:rPr>
          <w:rFonts w:ascii="方正小标宋简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6467475" cy="0"/>
                <wp:effectExtent l="11430" t="9525" r="7620" b="952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0.3pt;margin-top:0.05pt;height:0pt;width:509.25pt;z-index:251658240;mso-width-relative:page;mso-height-relative:page;" filled="f" stroked="t" coordsize="21600,21600" o:gfxdata="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ZTyHdEAAAAEAQAADwAAAAAAAAABACAAAAAiAAAAZHJzL2Rvd25yZXYueG1sUEsBAhQAFAAAAAgA&#10;h07iQFA96eq6AQAAZAMAAA4AAAAAAAAAAQAgAAAAIA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 表 须 知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1.本表适用于自愿加入中国绿色会展联盟，认同联盟成员标准，有意愿参加绿色会展促进工作的会展单位。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2.认真填写各项表格信息，确保填写内容真实无误。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3.“属性类别”，可根据实际业务范围多项选泽。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4.“单位简介”，应包括运营总部所在地、单位规模、年举办（服务）展览数量及面积、相关资质及认证情况、重要会展项目、上市情况等。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5.“绿色会展实践及案例”，须填写已付诸于绿色会展的促进措施和实际效果。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6.“承诺支持绿色会展的措施或方案”，须填写加入联盟后拟开展绿色会展工作措施或方案，联盟将根据承诺措施对联盟成员单位进行评估。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7.申报单位填完表格后，请将该表（Word及PDF版）反馈到联盟秘书处邮箱GECA2019@126.com。</w:t>
      </w:r>
    </w:p>
    <w:p>
      <w:pPr>
        <w:snapToGri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1233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3"/>
    <w:rsid w:val="00092F2F"/>
    <w:rsid w:val="00094000"/>
    <w:rsid w:val="001076DF"/>
    <w:rsid w:val="00145AB6"/>
    <w:rsid w:val="00147273"/>
    <w:rsid w:val="00186860"/>
    <w:rsid w:val="001E1054"/>
    <w:rsid w:val="00260EF0"/>
    <w:rsid w:val="002A1935"/>
    <w:rsid w:val="00300683"/>
    <w:rsid w:val="00310CBB"/>
    <w:rsid w:val="0033190A"/>
    <w:rsid w:val="00332690"/>
    <w:rsid w:val="00366F63"/>
    <w:rsid w:val="00385177"/>
    <w:rsid w:val="003B6CC0"/>
    <w:rsid w:val="003D3519"/>
    <w:rsid w:val="003F5595"/>
    <w:rsid w:val="0040520F"/>
    <w:rsid w:val="00431974"/>
    <w:rsid w:val="004E14FC"/>
    <w:rsid w:val="004F7692"/>
    <w:rsid w:val="00596FA6"/>
    <w:rsid w:val="005E6851"/>
    <w:rsid w:val="00666BA6"/>
    <w:rsid w:val="006F0A8E"/>
    <w:rsid w:val="00723062"/>
    <w:rsid w:val="007D3A40"/>
    <w:rsid w:val="00821E5A"/>
    <w:rsid w:val="0085382C"/>
    <w:rsid w:val="009C0BF9"/>
    <w:rsid w:val="009D4167"/>
    <w:rsid w:val="00A72DE3"/>
    <w:rsid w:val="00A9244D"/>
    <w:rsid w:val="00AC1305"/>
    <w:rsid w:val="00AE2186"/>
    <w:rsid w:val="00B22302"/>
    <w:rsid w:val="00B25212"/>
    <w:rsid w:val="00B46658"/>
    <w:rsid w:val="00BA4311"/>
    <w:rsid w:val="00D44B41"/>
    <w:rsid w:val="00D824DB"/>
    <w:rsid w:val="00E4503E"/>
    <w:rsid w:val="00E87981"/>
    <w:rsid w:val="00FB1453"/>
    <w:rsid w:val="0B332E21"/>
    <w:rsid w:val="104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BAB4A-3B6E-4EDB-A814-B2F7CF267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2016-04-28T08:54:00Z</dcterms:created>
  <dc:creator>番茄花园</dc:creator>
  <cp:lastModifiedBy>玲子</cp:lastModifiedBy>
  <dcterms:modified xsi:type="dcterms:W3CDTF">2020-04-02T06:17:19Z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